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C1" w:rsidRPr="0091244D" w:rsidRDefault="0091244D">
      <w:pPr>
        <w:rPr>
          <w:rFonts w:ascii="Times New Roman" w:hAnsi="Times New Roman" w:cs="Times New Roman"/>
          <w:sz w:val="28"/>
          <w:szCs w:val="28"/>
        </w:rPr>
      </w:pPr>
      <w:r w:rsidRPr="0091244D">
        <w:rPr>
          <w:rFonts w:ascii="Times New Roman" w:hAnsi="Times New Roman" w:cs="Times New Roman"/>
          <w:b/>
          <w:sz w:val="28"/>
          <w:szCs w:val="28"/>
        </w:rPr>
        <w:t>Инклюзивное (включающее) образование</w:t>
      </w:r>
      <w:r w:rsidRPr="0091244D">
        <w:rPr>
          <w:rFonts w:ascii="Times New Roman" w:hAnsi="Times New Roman" w:cs="Times New Roman"/>
          <w:sz w:val="28"/>
          <w:szCs w:val="28"/>
        </w:rPr>
        <w:t xml:space="preserve"> – это закономерный этап развития системы образования, связанный в любой стране мира с переосмыслением обществом и государством своего отношения к инвалидам, с признанием их прав на предоставление равных с другими возможностей в различных областях жизни, включая образование. Это шаг на пути достижения конечной цели – создания «включающего» общества. «Включающее» образование позволит всем детям и взрослым, независимо от пола, возраста, этнической принадлежности, способностей, наличия или отсутствия нарушений развития, участвовать в жизни общества и вносить в нее свой вклад. Инклюзивное образование дает возможность всем детям в полном объеме участвовать в жизни коллектива детского сада, обладает ресурсами, направленными на стимуляцию равноправия обучающихся и их участия во всех аспектах жизни коллектива; направлено на развитие у всех людей способностей, необходимых для общения. В основе инклюзивного образования лежит идея о том, что все дети – субъекты с различными </w:t>
      </w:r>
      <w:bookmarkStart w:id="0" w:name="_GoBack"/>
      <w:bookmarkEnd w:id="0"/>
      <w:r w:rsidRPr="0091244D">
        <w:rPr>
          <w:rFonts w:ascii="Times New Roman" w:hAnsi="Times New Roman" w:cs="Times New Roman"/>
          <w:sz w:val="28"/>
          <w:szCs w:val="28"/>
        </w:rPr>
        <w:t xml:space="preserve">образовательными потребностями. Инклюзивное образование направлено на разработку таких педагогических подходов, которые обеспечат гибкость образовательной деятельности для удовлетворения этих различных образовательных потребностей, тем самым повышается эффективность обучения и воспитания. Зарубежная практика инклюзивного образования убеждает в следующем: если обучение и воспитание станут более эффективными в результате изменений, которые внедряет инклюзивное образование, тогда выиграют все дети, а не только дети с особыми потребностями. Соответственно создание психолого-социальных условий сопровождения дошкольников инклюзивной практики зависит от двух важных факторов: 1. Насколько социальная среда будет поддерживать развитие ребенка и предоставлять необходимые ресурсы познавательного, физического, социального и эмоционального развития. 2. Насколько дети с ОВЗ и их нормально развивающиеся сверстники готовы и способны к продуктивному взаимодействию. Немаловажен тот факт, что совместное воспитание должно оказывать положительное влияние не только на детей с ОВЗ, но и на нормально развивающихся сверстников, способствуя всестороннему развитию как одних, так и других. Таким образом, инклюзивное образование исключает доминирование интересов одной группы детей над другой. Наши зарубежные коллеги, на сегодняшний день имеющие опыт инклюзии значительно более 10 лет, ориентируются на принципы инклюзивного образования: - ценность человека не зависит от его способностей и достижений; - каждый человек имеет право на общение и на то, чтобы быть услышанным; - каждый человек способен чувствовать и думать; - все люди нуждаются друг в друге; - подлинное образование может осуществляться только в контексте реальных взаимоотношений. Все люди нуждаются в поддержке и дружбе ровесников, в тесных социальных </w:t>
      </w:r>
      <w:r w:rsidRPr="0091244D">
        <w:rPr>
          <w:rFonts w:ascii="Times New Roman" w:hAnsi="Times New Roman" w:cs="Times New Roman"/>
          <w:sz w:val="28"/>
          <w:szCs w:val="28"/>
        </w:rPr>
        <w:lastRenderedPageBreak/>
        <w:t xml:space="preserve">контактах, в приобретении опыта построения позитивных взаимоотношений. Инклюзия увеличивает степень участия каждого ребенка во всех аспектах жизни детского сада, а значит, направлена на снижение степени изоляции детей. Инклюзия направлена на выявление не того, в чем дети отличаются, а того, в чем они похожи. Разнообразие усиливает все стороны жизни человека. Многообразие и непохожесть детей друг на друга видится не проблемой, требующей решения, а важнейшим ресурсом, который можно использовать. Инклюзия касается всех детей детского сада, а не только тех из них, которые имеют трудности в развитии. Современное российское образование исходит из того, что инклюзивное образование детей с особыми образовательными потребностями предполагает взаимодействие качества обучения и качества жизни всех детей. Это образование, ориентированное на развитие ребенка в условиях сотрудничества субъектов образовательных отношений. С 1 сентября 2013 года в образовательных организациях реализуется право на совместное обучение и воспитание детей с ОВЗ и их нормально развивающихся сверстников согласно закону «Об образовании В Российской Федерации». В российском образовании уже некоторое время находит свою реализацию идея интеграции. Но сейчас приоритет за инклюзией. Разница между этими понятиями в основных чертах такова. Задача интеграции – ввести индивида в общество с подходящей ему помощью и поддержкой. Тот, кто интегрируется, вводится в общество, в то время как при «включении» все члены общества без исключения рассматриваются с самого начала как таковые и со временем взаимодействуют одинаково, невзирая на отличия. Требуется только помочь индивиду в повседневной деятельности. Инклюзивное образование предполагает: - изучение потребностей ребенка; - определение того, какая помощь должна быть оказана, чтобы он мог успешно развиваться и достигать образовательных результатов; - создание условий для реализации особых образовательных потребностей ребенка. Федеральный государственный образовательный стандарт дошкольного образования ставит задачу формирования в ДОО социокультурной среды, соответствующей возрастным, индивидуальным, психологическим и физиологическим особенностям детей. Образовательная программа ДОО приобретает направленность на создание развивающей образовательной среды, которая представляет собой систему социализации и индивидуализации детей. Согласно ФГОС ДОО инклюзивное образование должно быть направлено на обеспечение коррекции нарушений различных категорий детей с ОВЗ, оказание им квалифицированной помощи в освоении программы, их всестороннее развитие с учетом возрастных и индивидуальных особенностей и особых образовательных потребностей, социальной адаптации. Задача современного детского сада состоит не только в том, чтобы приспособить свою деятельность к ребенку с ОВЗ, но главным образом – перераспределить </w:t>
      </w:r>
      <w:r w:rsidRPr="0091244D">
        <w:rPr>
          <w:rFonts w:ascii="Times New Roman" w:hAnsi="Times New Roman" w:cs="Times New Roman"/>
          <w:sz w:val="28"/>
          <w:szCs w:val="28"/>
        </w:rPr>
        <w:lastRenderedPageBreak/>
        <w:t>ресурсы так, чтобы все дети получили возможность принимать посильное участие в образовательной деятельности и находить пути преодоления трудностей.</w:t>
      </w:r>
    </w:p>
    <w:sectPr w:rsidR="000708C1" w:rsidRPr="0091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4D"/>
    <w:rsid w:val="000708C1"/>
    <w:rsid w:val="00113A45"/>
    <w:rsid w:val="0091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A93DF-3A2A-411D-9811-C82008C6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2024-07-29T04:13:00Z</dcterms:created>
  <dcterms:modified xsi:type="dcterms:W3CDTF">2024-07-29T04:16:00Z</dcterms:modified>
</cp:coreProperties>
</file>