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                                                                                           СОГЛАСОВАНО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Заведующий                                                                                                                  Председатель ПК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МБДОУ детский сад № 25                                                                              МБДОУ детский сад № 25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451B8">
        <w:rPr>
          <w:rFonts w:ascii="Times New Roman" w:hAnsi="Times New Roman" w:cs="Times New Roman"/>
        </w:rPr>
        <w:t>_________</w:t>
      </w:r>
      <w:r>
        <w:rPr>
          <w:rFonts w:ascii="Times New Roman CYR" w:hAnsi="Times New Roman CYR" w:cs="Times New Roman CYR"/>
        </w:rPr>
        <w:t xml:space="preserve">Е.К. Портнягина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________Ермак</w:t>
      </w:r>
      <w:proofErr w:type="spellEnd"/>
      <w:r>
        <w:rPr>
          <w:rFonts w:ascii="Times New Roman CYR" w:hAnsi="Times New Roman CYR" w:cs="Times New Roman CYR"/>
        </w:rPr>
        <w:t xml:space="preserve"> Е.И.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1B8">
        <w:rPr>
          <w:rFonts w:ascii="Times New Roman" w:hAnsi="Times New Roman" w:cs="Times New Roman"/>
        </w:rPr>
        <w:t xml:space="preserve">«___»_______2015                                                                                                        «___»_______2015                                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451B8" w:rsidRPr="006451B8" w:rsidRDefault="006451B8" w:rsidP="006451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51B8">
        <w:rPr>
          <w:rFonts w:ascii="Times New Roman CYR" w:hAnsi="Times New Roman CYR" w:cs="Times New Roman CYR"/>
          <w:b/>
        </w:rPr>
        <w:t>ПОЛОЖЕНИЕ</w:t>
      </w:r>
    </w:p>
    <w:p w:rsidR="006451B8" w:rsidRPr="006451B8" w:rsidRDefault="006451B8" w:rsidP="006451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6451B8">
        <w:rPr>
          <w:rFonts w:ascii="Times New Roman CYR" w:hAnsi="Times New Roman CYR" w:cs="Times New Roman CYR"/>
          <w:b/>
        </w:rPr>
        <w:t>о порядке работы по предотвращению конфликта интересов и при возникновении конфликта интереса педагогических работников при осуществлении ими профессиональной деятельности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Общие положения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1.1.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Настоящее положение (далее Положение) определяет порядок работы в МБДОУ детский сад № 25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1.2.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Положение разработано в соответствии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: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законом Российской Федерации от 29.12.2012 г. N 273-ФЗ 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 образовании в Российской Федерации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»;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Федеральным законом от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25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декабря 2008 № 273-ФЗ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 противодействии коррупции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»;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Трудовым кодексом Российской Федерации;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иными действующими нормативно-правовыми актами Российской Федерации.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Основные понятия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2.1.</w:t>
      </w:r>
      <w:r>
        <w:rPr>
          <w:rFonts w:ascii="Times New Roman CYR" w:hAnsi="Times New Roman CYR" w:cs="Times New Roman CYR"/>
          <w:i/>
          <w:iCs/>
          <w:color w:val="000000"/>
          <w:sz w:val="21"/>
          <w:szCs w:val="21"/>
          <w:highlight w:val="white"/>
        </w:rPr>
        <w:t>Участники образовательных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1"/>
          <w:szCs w:val="21"/>
          <w:highlight w:val="white"/>
        </w:rPr>
        <w:t>отношений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-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воспитанники,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родители (законные представители) воспитанников,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педагогические работники и их представители, организации, осуществляющие образовательную деятельность.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2.2.</w:t>
      </w:r>
      <w:r w:rsidRPr="006451B8"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1"/>
          <w:szCs w:val="21"/>
          <w:highlight w:val="white"/>
        </w:rPr>
        <w:t>Конфликт интересов педагогического работника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-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работником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профессиональных обязанностей вследствие противоречия между его личной заинтересованностью и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интересами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воспитанника,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родителей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законных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представителей) воспитанников</w:t>
      </w:r>
      <w:proofErr w:type="gramEnd"/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2.3.</w:t>
      </w:r>
      <w:r>
        <w:rPr>
          <w:rFonts w:ascii="Times New Roman CYR" w:hAnsi="Times New Roman CYR" w:cs="Times New Roman CYR"/>
          <w:i/>
          <w:iCs/>
          <w:color w:val="000000"/>
          <w:sz w:val="21"/>
          <w:szCs w:val="21"/>
          <w:highlight w:val="white"/>
        </w:rPr>
        <w:t>Под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1"/>
          <w:szCs w:val="21"/>
          <w:highlight w:val="white"/>
        </w:rPr>
        <w:t>личной заинтересованностью педагогического работника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лиц.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Условия, при которых возникает или может возникнуть конфликт интересов педагогического работника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3.1.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 дошкольном образовательном учреждении выделяют: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условия (ситуации), при которых всегда возникает конфликт интересов педагогического работника;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условия (ситуации), при которых может возникнуть конфликт интересов педагогического работника.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3.2.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следующие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: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педагогический работник ведёт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бесплатные и платные занятия у одних и тех же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педагогический работник занимается репетиторством с воспитанниками, которых он обучает;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педагогический работник является членом жюри конкурсных мероприятий с участием своих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lastRenderedPageBreak/>
        <w:t>получение педагогическим работником подарков и иных услуг от родителей (законных представителей)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3.3.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следующие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: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участие педагогического работника в наборе (приёме)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сбор финансовых средств на нужды группы, дошкольного образовательного учреждения;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участие педагогического работника в установлении, определении форм и способов поощрений для себя, своих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иные условия (ситуации), при которых может возникнуть конфликт интересов педагогического работника.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4.1.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4.2.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запрет на ведение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бесплатных и платных занятий у одних и тех же воспитанников;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запрет на занятия репетиторством с воспитанниками, которых он обучает;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запрет на использование с личной заинтересованностью возможностей родителей (законных представителей)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воспитанников и иных участников образовательных отношений;</w:t>
      </w:r>
    </w:p>
    <w:p w:rsidR="006451B8" w:rsidRDefault="006451B8" w:rsidP="006451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дошкольного образовательного учреждения.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4.3.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Педагогичесие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ограничения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       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5.1.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5.2.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при принятии решений, локальных нормативных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актов,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затрагивающих права воспитанников и работников общеобразовательного учреждения, учитывается мнение советов родителей,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а также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порядке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 случаях, которые предусмотрены трудовым законодательством,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представительных органов работников (при наличии таких представительных органов);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обеспечивается введение прозрачных процедур внутренней оценки для управления качеством образования;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5.3.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5.4.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5.5.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5.6.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5.7.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обязательным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для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всех участников образовательных отношений и подлежит исполнению в сроки,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предусмотренные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указанным решением.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5.8.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быть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обжаловано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установленном законодательством Российской Федерации порядке.</w:t>
      </w:r>
      <w:proofErr w:type="gramEnd"/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5.9.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5.10.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 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  <w:lang w:val="en-US"/>
        </w:rPr>
        <w:t>6.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1"/>
          <w:szCs w:val="21"/>
          <w:highlight w:val="white"/>
        </w:rPr>
        <w:t>Ответсвенность</w:t>
      </w:r>
      <w:proofErr w:type="spellEnd"/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6.1.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6.2.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утверждает соответствующие дополнения в должностные инструкции педагогических работников;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организует </w:t>
      </w:r>
      <w:proofErr w:type="gramStart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 состоянием работы в дошкольном образовательном учреждении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6.3. 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</w:p>
    <w:p w:rsid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 xml:space="preserve">Принято на заседании педагогического совета протокол от </w:t>
      </w:r>
      <w:r w:rsidRPr="006451B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«___»__________2015</w:t>
      </w:r>
      <w:r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  <w:t>г.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  <w:lang w:val="en-US"/>
        </w:rPr>
        <w:t> </w:t>
      </w:r>
    </w:p>
    <w:p w:rsidR="006451B8" w:rsidRPr="006451B8" w:rsidRDefault="006451B8" w:rsidP="006451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451B8" w:rsidRPr="006451B8" w:rsidRDefault="006451B8" w:rsidP="006451B8">
      <w:pPr>
        <w:autoSpaceDE w:val="0"/>
        <w:autoSpaceDN w:val="0"/>
        <w:adjustRightInd w:val="0"/>
        <w:rPr>
          <w:rFonts w:ascii="Calibri" w:hAnsi="Calibri" w:cs="Calibri"/>
        </w:rPr>
      </w:pPr>
    </w:p>
    <w:p w:rsidR="000F0D14" w:rsidRDefault="000F0D14"/>
    <w:sectPr w:rsidR="000F0D14" w:rsidSect="00C65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0E29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B8"/>
    <w:rsid w:val="000F0D14"/>
    <w:rsid w:val="006451B8"/>
    <w:rsid w:val="007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2015-06-18T06:45:00Z</dcterms:created>
  <dcterms:modified xsi:type="dcterms:W3CDTF">2015-06-18T06:46:00Z</dcterms:modified>
</cp:coreProperties>
</file>